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1F7" w:rsidRPr="007A3E44" w:rsidRDefault="00EC61F7" w:rsidP="00EC61F7">
      <w:pPr>
        <w:pStyle w:val="NoSpacing"/>
        <w:jc w:val="center"/>
        <w:rPr>
          <w:rFonts w:ascii="SassoonCRInfant" w:hAnsi="SassoonCRInfant"/>
          <w:b/>
          <w:sz w:val="24"/>
          <w:szCs w:val="24"/>
          <w:u w:val="single"/>
        </w:rPr>
      </w:pPr>
      <w:r w:rsidRPr="007A3E44">
        <w:rPr>
          <w:rFonts w:ascii="SassoonCRInfant" w:hAnsi="SassoonCRInfant"/>
          <w:b/>
          <w:sz w:val="24"/>
          <w:szCs w:val="24"/>
          <w:u w:val="single"/>
        </w:rPr>
        <w:t>Ramsey Manor Lower School</w:t>
      </w:r>
    </w:p>
    <w:p w:rsidR="00EC61F7" w:rsidRPr="007A3E44" w:rsidRDefault="00EC61F7" w:rsidP="00EC61F7">
      <w:pPr>
        <w:pStyle w:val="NoSpacing"/>
        <w:rPr>
          <w:rFonts w:ascii="SassoonCRInfant" w:hAnsi="SassoonCRInfant"/>
          <w:b/>
          <w:sz w:val="24"/>
          <w:szCs w:val="24"/>
        </w:rPr>
      </w:pPr>
    </w:p>
    <w:p w:rsidR="00EC61F7" w:rsidRPr="007A3E44" w:rsidRDefault="00F85376" w:rsidP="00606EA2">
      <w:pPr>
        <w:pStyle w:val="NoSpacing"/>
        <w:ind w:left="1440" w:firstLine="720"/>
        <w:rPr>
          <w:rFonts w:ascii="SassoonCRInfant" w:hAnsi="SassoonCRInfant"/>
          <w:b/>
          <w:sz w:val="24"/>
          <w:szCs w:val="24"/>
        </w:rPr>
      </w:pPr>
      <w:bookmarkStart w:id="0" w:name="_GoBack"/>
      <w:bookmarkEnd w:id="0"/>
      <w:r>
        <w:rPr>
          <w:rFonts w:ascii="SassoonCRInfant" w:hAnsi="SassoonCRInfant"/>
          <w:b/>
          <w:sz w:val="24"/>
          <w:szCs w:val="24"/>
        </w:rPr>
        <w:t xml:space="preserve">     </w:t>
      </w:r>
      <w:r>
        <w:rPr>
          <w:rFonts w:ascii="SassoonCRInfant" w:hAnsi="SassoonCRInfant"/>
          <w:b/>
          <w:sz w:val="24"/>
          <w:szCs w:val="24"/>
        </w:rPr>
        <w:tab/>
      </w:r>
      <w:r>
        <w:rPr>
          <w:rFonts w:ascii="SassoonCRInfant" w:hAnsi="SassoonCRInfant"/>
          <w:b/>
          <w:sz w:val="24"/>
          <w:szCs w:val="24"/>
        </w:rPr>
        <w:tab/>
      </w:r>
      <w:r w:rsidR="00EC61F7" w:rsidRPr="007A3E44">
        <w:rPr>
          <w:rFonts w:ascii="SassoonCRInfant" w:hAnsi="SassoonCRInfant"/>
          <w:b/>
          <w:sz w:val="24"/>
          <w:szCs w:val="24"/>
        </w:rPr>
        <w:tab/>
      </w:r>
      <w:r w:rsidR="00606EA2">
        <w:rPr>
          <w:rFonts w:ascii="SassoonCRInfant" w:hAnsi="SassoonCRInfant"/>
          <w:b/>
          <w:sz w:val="24"/>
          <w:szCs w:val="24"/>
        </w:rPr>
        <w:t xml:space="preserve">                              </w:t>
      </w:r>
      <w:r w:rsidR="00886705">
        <w:rPr>
          <w:rFonts w:ascii="SassoonCRInfant" w:hAnsi="SassoonCRInfant"/>
          <w:b/>
          <w:sz w:val="24"/>
          <w:szCs w:val="24"/>
        </w:rPr>
        <w:t xml:space="preserve"> Religious Education</w:t>
      </w:r>
      <w:r w:rsidR="00606EA2">
        <w:rPr>
          <w:rFonts w:ascii="SassoonCRInfant" w:hAnsi="SassoonCRInfant"/>
          <w:b/>
          <w:sz w:val="24"/>
          <w:szCs w:val="24"/>
        </w:rPr>
        <w:t xml:space="preserve"> </w:t>
      </w:r>
      <w:r w:rsidR="00606EA2">
        <w:rPr>
          <w:rFonts w:ascii="SassoonCRInfant" w:hAnsi="SassoonCRInfant"/>
          <w:b/>
          <w:sz w:val="24"/>
          <w:szCs w:val="24"/>
        </w:rPr>
        <w:tab/>
      </w:r>
      <w:r w:rsidR="00606EA2">
        <w:rPr>
          <w:rFonts w:ascii="SassoonCRInfant" w:hAnsi="SassoonCRInfant"/>
          <w:b/>
          <w:sz w:val="24"/>
          <w:szCs w:val="24"/>
        </w:rPr>
        <w:tab/>
      </w:r>
      <w:r w:rsidR="00606EA2">
        <w:rPr>
          <w:rFonts w:ascii="SassoonCRInfant" w:hAnsi="SassoonCRInfant"/>
          <w:b/>
          <w:sz w:val="24"/>
          <w:szCs w:val="24"/>
        </w:rPr>
        <w:tab/>
      </w:r>
      <w:r w:rsidR="00EC61F7" w:rsidRPr="007A3E44">
        <w:rPr>
          <w:rFonts w:ascii="SassoonCRInfant" w:hAnsi="SassoonCRInfant"/>
          <w:b/>
          <w:sz w:val="24"/>
          <w:szCs w:val="24"/>
        </w:rPr>
        <w:t xml:space="preserve">                                         </w:t>
      </w:r>
    </w:p>
    <w:tbl>
      <w:tblPr>
        <w:tblStyle w:val="TableGrid"/>
        <w:tblW w:w="0" w:type="auto"/>
        <w:tblLook w:val="04A0" w:firstRow="1" w:lastRow="0" w:firstColumn="1" w:lastColumn="0" w:noHBand="0" w:noVBand="1"/>
      </w:tblPr>
      <w:tblGrid>
        <w:gridCol w:w="13948"/>
      </w:tblGrid>
      <w:tr w:rsidR="00EC61F7" w:rsidRPr="007A3E44" w:rsidTr="000B4963">
        <w:tc>
          <w:tcPr>
            <w:tcW w:w="13948" w:type="dxa"/>
          </w:tcPr>
          <w:p w:rsidR="00EC61F7" w:rsidRDefault="00EC61F7" w:rsidP="000B4963">
            <w:pPr>
              <w:pStyle w:val="NoSpacing"/>
              <w:jc w:val="both"/>
              <w:rPr>
                <w:rFonts w:ascii="SassoonCRInfant" w:hAnsi="SassoonCRInfant"/>
                <w:b/>
                <w:szCs w:val="24"/>
              </w:rPr>
            </w:pPr>
            <w:r w:rsidRPr="007A3E44">
              <w:rPr>
                <w:rFonts w:ascii="SassoonCRInfant" w:hAnsi="SassoonCRInfant"/>
                <w:b/>
                <w:szCs w:val="24"/>
              </w:rPr>
              <w:t>Intent: What we want to achieve:</w:t>
            </w:r>
          </w:p>
          <w:p w:rsidR="00EC61F7" w:rsidRPr="00F85376" w:rsidRDefault="00EC61F7" w:rsidP="000B4963">
            <w:pPr>
              <w:pStyle w:val="NoSpacing"/>
              <w:jc w:val="both"/>
              <w:rPr>
                <w:rFonts w:ascii="SassoonCRInfant" w:hAnsi="SassoonCRInfant"/>
                <w:szCs w:val="24"/>
              </w:rPr>
            </w:pPr>
            <w:r w:rsidRPr="00F85376">
              <w:rPr>
                <w:rFonts w:ascii="SassoonCRInfant" w:hAnsi="SassoonCRInfant"/>
                <w:szCs w:val="24"/>
              </w:rPr>
              <w:t>Ramsey Manor Lower School is a Values Education School where our Values underpin everything we do. We are committed to safeguarding children and providing a safe and healthy environment for all to learn and grow.</w:t>
            </w:r>
          </w:p>
          <w:p w:rsidR="00862A19" w:rsidRPr="00F85376" w:rsidRDefault="00862A19" w:rsidP="000B4963">
            <w:pPr>
              <w:pStyle w:val="NoSpacing"/>
              <w:jc w:val="both"/>
              <w:rPr>
                <w:rFonts w:ascii="SassoonCRInfant" w:eastAsia="Times New Roman" w:hAnsi="SassoonCRInfant" w:cs="Arial"/>
                <w:szCs w:val="24"/>
                <w:lang w:eastAsia="en-GB"/>
              </w:rPr>
            </w:pPr>
          </w:p>
          <w:p w:rsidR="00326B6E" w:rsidRPr="00F85376" w:rsidRDefault="00E6675B" w:rsidP="001E08A2">
            <w:pPr>
              <w:rPr>
                <w:rFonts w:ascii="SassoonCRInfant" w:eastAsia="Times New Roman" w:hAnsi="SassoonCRInfant" w:cs="Arial"/>
                <w:szCs w:val="24"/>
                <w:lang w:eastAsia="en-GB"/>
              </w:rPr>
            </w:pPr>
            <w:r w:rsidRPr="00E6675B">
              <w:rPr>
                <w:rFonts w:ascii="SassoonCRInfant" w:eastAsia="Times New Roman" w:hAnsi="SassoonCRInfant" w:cs="Arial"/>
                <w:szCs w:val="24"/>
                <w:lang w:eastAsia="en-GB"/>
              </w:rPr>
              <w:t xml:space="preserve">At Ramsey Manor Lower </w:t>
            </w:r>
            <w:r w:rsidR="003B1FB1" w:rsidRPr="00E6675B">
              <w:rPr>
                <w:rFonts w:ascii="SassoonCRInfant" w:eastAsia="Times New Roman" w:hAnsi="SassoonCRInfant" w:cs="Arial"/>
                <w:szCs w:val="24"/>
                <w:lang w:eastAsia="en-GB"/>
              </w:rPr>
              <w:t>School,</w:t>
            </w:r>
            <w:r w:rsidRPr="00E6675B">
              <w:rPr>
                <w:rFonts w:ascii="SassoonCRInfant" w:eastAsia="Times New Roman" w:hAnsi="SassoonCRInfant" w:cs="Arial"/>
                <w:szCs w:val="24"/>
                <w:lang w:eastAsia="en-GB"/>
              </w:rPr>
              <w:t xml:space="preserve"> we believe that, regardless of ability, ethnicity, gender, beliefs or personal circum</w:t>
            </w:r>
            <w:r w:rsidR="001E08A2">
              <w:rPr>
                <w:rFonts w:ascii="SassoonCRInfant" w:eastAsia="Times New Roman" w:hAnsi="SassoonCRInfant" w:cs="Arial"/>
                <w:szCs w:val="24"/>
                <w:lang w:eastAsia="en-GB"/>
              </w:rPr>
              <w:t>stances, religious</w:t>
            </w:r>
            <w:r w:rsidRPr="00E6675B">
              <w:rPr>
                <w:rFonts w:ascii="SassoonCRInfant" w:eastAsia="Times New Roman" w:hAnsi="SassoonCRInfant" w:cs="Arial"/>
                <w:szCs w:val="24"/>
                <w:lang w:eastAsia="en-GB"/>
              </w:rPr>
              <w:t xml:space="preserve"> education </w:t>
            </w:r>
            <w:r w:rsidR="009E2259" w:rsidRPr="009E2259">
              <w:rPr>
                <w:rFonts w:ascii="SassoonCRInfant" w:eastAsia="Times New Roman" w:hAnsi="SassoonCRInfant" w:cs="Arial"/>
                <w:szCs w:val="24"/>
                <w:lang w:eastAsia="en-GB"/>
              </w:rPr>
              <w:t>develops the children’s knowledge,</w:t>
            </w:r>
            <w:r w:rsidR="001E08A2">
              <w:rPr>
                <w:rFonts w:ascii="SassoonCRInfant" w:eastAsia="Times New Roman" w:hAnsi="SassoonCRInfant" w:cs="Arial"/>
                <w:szCs w:val="24"/>
                <w:lang w:eastAsia="en-GB"/>
              </w:rPr>
              <w:t xml:space="preserve"> skills and understanding of different faith systems.</w:t>
            </w:r>
            <w:r w:rsidR="009E2259" w:rsidRPr="009E2259">
              <w:rPr>
                <w:rFonts w:ascii="SassoonCRInfant" w:eastAsia="Times New Roman" w:hAnsi="SassoonCRInfant" w:cs="Arial"/>
                <w:szCs w:val="24"/>
                <w:lang w:eastAsia="en-GB"/>
              </w:rPr>
              <w:t xml:space="preserve"> </w:t>
            </w:r>
            <w:r w:rsidR="001E08A2" w:rsidRPr="001E08A2">
              <w:rPr>
                <w:rFonts w:ascii="SassoonCRInfant" w:eastAsia="Times New Roman" w:hAnsi="SassoonCRInfant" w:cs="Arial"/>
                <w:szCs w:val="24"/>
                <w:lang w:eastAsia="en-GB"/>
              </w:rPr>
              <w:t>The principal aim of RE is to explore what people believe and what difference this makes to how they live, so that pupils can gain the knowledge, understanding and skills needed to handle questions raised by religion and belief, reflecting on their own ideas and ways of living.</w:t>
            </w:r>
          </w:p>
        </w:tc>
      </w:tr>
      <w:tr w:rsidR="00EC61F7" w:rsidRPr="007A3E44" w:rsidTr="000B4963">
        <w:tc>
          <w:tcPr>
            <w:tcW w:w="13948" w:type="dxa"/>
          </w:tcPr>
          <w:p w:rsidR="00EC61F7" w:rsidRDefault="00EC61F7" w:rsidP="000B4963">
            <w:pPr>
              <w:pStyle w:val="NoSpacing"/>
              <w:rPr>
                <w:rFonts w:ascii="SassoonCRInfant" w:eastAsia="Times New Roman" w:hAnsi="SassoonCRInfant" w:cs="Arial"/>
                <w:b/>
                <w:szCs w:val="24"/>
                <w:lang w:eastAsia="en-GB"/>
              </w:rPr>
            </w:pPr>
            <w:r w:rsidRPr="00F85376">
              <w:rPr>
                <w:rFonts w:ascii="SassoonCRInfant" w:eastAsia="Times New Roman" w:hAnsi="SassoonCRInfant" w:cs="Arial"/>
                <w:b/>
                <w:szCs w:val="24"/>
                <w:lang w:eastAsia="en-GB"/>
              </w:rPr>
              <w:t>Implementation; How we will achieve this:</w:t>
            </w:r>
          </w:p>
          <w:p w:rsidR="00886705" w:rsidRPr="00886705" w:rsidRDefault="00886705" w:rsidP="00886705">
            <w:pPr>
              <w:pStyle w:val="NoSpacing"/>
              <w:numPr>
                <w:ilvl w:val="0"/>
                <w:numId w:val="6"/>
              </w:numPr>
              <w:rPr>
                <w:rFonts w:ascii="SassoonCRInfant" w:eastAsia="Times New Roman" w:hAnsi="SassoonCRInfant" w:cs="Arial"/>
                <w:b/>
                <w:szCs w:val="24"/>
                <w:lang w:eastAsia="en-GB"/>
              </w:rPr>
            </w:pPr>
            <w:r>
              <w:rPr>
                <w:rFonts w:ascii="SassoonCRInfant" w:eastAsia="Times New Roman" w:hAnsi="SassoonCRInfant" w:cs="Arial"/>
                <w:b/>
                <w:szCs w:val="24"/>
                <w:lang w:eastAsia="en-GB"/>
              </w:rPr>
              <w:t>Make sense of a range of religious and non –religious beliefs so that they can:</w:t>
            </w:r>
          </w:p>
          <w:p w:rsidR="00886705" w:rsidRPr="00886705" w:rsidRDefault="00886705" w:rsidP="00125947">
            <w:pPr>
              <w:pStyle w:val="NoSpacing"/>
              <w:numPr>
                <w:ilvl w:val="0"/>
                <w:numId w:val="7"/>
              </w:numPr>
              <w:ind w:left="1025" w:hanging="283"/>
              <w:rPr>
                <w:rFonts w:ascii="SassoonCRInfant" w:eastAsia="Times New Roman" w:hAnsi="SassoonCRInfant" w:cs="Arial"/>
                <w:b/>
                <w:szCs w:val="24"/>
                <w:lang w:eastAsia="en-GB"/>
              </w:rPr>
            </w:pPr>
            <w:r>
              <w:rPr>
                <w:rFonts w:ascii="SassoonCRInfant" w:eastAsia="Times New Roman" w:hAnsi="SassoonCRInfant" w:cs="Arial"/>
                <w:szCs w:val="24"/>
                <w:lang w:eastAsia="en-GB"/>
              </w:rPr>
              <w:t>Identify, describe, explain and analyse beliefs and concepts in the context of living religions, using appropriate behaviour.</w:t>
            </w:r>
          </w:p>
          <w:p w:rsidR="00886705" w:rsidRPr="00886705" w:rsidRDefault="00886705" w:rsidP="00125947">
            <w:pPr>
              <w:pStyle w:val="NoSpacing"/>
              <w:numPr>
                <w:ilvl w:val="0"/>
                <w:numId w:val="7"/>
              </w:numPr>
              <w:ind w:left="1025" w:hanging="283"/>
              <w:rPr>
                <w:rFonts w:ascii="SassoonCRInfant" w:eastAsia="Times New Roman" w:hAnsi="SassoonCRInfant" w:cs="Arial"/>
                <w:b/>
                <w:szCs w:val="24"/>
                <w:lang w:eastAsia="en-GB"/>
              </w:rPr>
            </w:pPr>
            <w:r>
              <w:rPr>
                <w:rFonts w:ascii="SassoonCRInfant" w:eastAsia="Times New Roman" w:hAnsi="SassoonCRInfant" w:cs="Arial"/>
                <w:szCs w:val="24"/>
                <w:lang w:eastAsia="en-GB"/>
              </w:rPr>
              <w:t>Explain how and why these beliefs are understood in diff</w:t>
            </w:r>
            <w:r w:rsidR="00EF12B8">
              <w:rPr>
                <w:rFonts w:ascii="SassoonCRInfant" w:eastAsia="Times New Roman" w:hAnsi="SassoonCRInfant" w:cs="Arial"/>
                <w:szCs w:val="24"/>
                <w:lang w:eastAsia="en-GB"/>
              </w:rPr>
              <w:t xml:space="preserve">erent ways, by individuals and </w:t>
            </w:r>
            <w:r>
              <w:rPr>
                <w:rFonts w:ascii="SassoonCRInfant" w:eastAsia="Times New Roman" w:hAnsi="SassoonCRInfant" w:cs="Arial"/>
                <w:szCs w:val="24"/>
                <w:lang w:eastAsia="en-GB"/>
              </w:rPr>
              <w:t>within communities.</w:t>
            </w:r>
          </w:p>
          <w:p w:rsidR="00886705" w:rsidRPr="00886705" w:rsidRDefault="00886705" w:rsidP="00125947">
            <w:pPr>
              <w:pStyle w:val="NoSpacing"/>
              <w:numPr>
                <w:ilvl w:val="0"/>
                <w:numId w:val="7"/>
              </w:numPr>
              <w:ind w:left="1025" w:hanging="283"/>
              <w:rPr>
                <w:rFonts w:ascii="SassoonCRInfant" w:eastAsia="Times New Roman" w:hAnsi="SassoonCRInfant" w:cs="Arial"/>
                <w:b/>
                <w:szCs w:val="24"/>
                <w:lang w:eastAsia="en-GB"/>
              </w:rPr>
            </w:pPr>
            <w:r>
              <w:rPr>
                <w:rFonts w:ascii="SassoonCRInfant" w:eastAsia="Times New Roman" w:hAnsi="SassoonCRInfant" w:cs="Arial"/>
                <w:szCs w:val="24"/>
                <w:lang w:eastAsia="en-GB"/>
              </w:rPr>
              <w:t>Recognise how and why sources of authority (</w:t>
            </w:r>
            <w:r w:rsidR="003B1FB1">
              <w:rPr>
                <w:rFonts w:ascii="SassoonCRInfant" w:eastAsia="Times New Roman" w:hAnsi="SassoonCRInfant" w:cs="Arial"/>
                <w:szCs w:val="24"/>
                <w:lang w:eastAsia="en-GB"/>
              </w:rPr>
              <w:t>e.g</w:t>
            </w:r>
            <w:r>
              <w:rPr>
                <w:rFonts w:ascii="SassoonCRInfant" w:eastAsia="Times New Roman" w:hAnsi="SassoonCRInfant" w:cs="Arial"/>
                <w:szCs w:val="24"/>
                <w:lang w:eastAsia="en-GB"/>
              </w:rPr>
              <w:t>: texts, teachings, traditions, leaders) are used, expressed and interpreted in different ways, developing skills of interpretation.</w:t>
            </w:r>
          </w:p>
          <w:p w:rsidR="00886705" w:rsidRDefault="00886705" w:rsidP="00886705">
            <w:pPr>
              <w:pStyle w:val="NoSpacing"/>
              <w:numPr>
                <w:ilvl w:val="0"/>
                <w:numId w:val="6"/>
              </w:numPr>
              <w:rPr>
                <w:rFonts w:ascii="SassoonCRInfant" w:eastAsia="Times New Roman" w:hAnsi="SassoonCRInfant" w:cs="Arial"/>
                <w:b/>
                <w:szCs w:val="24"/>
                <w:lang w:eastAsia="en-GB"/>
              </w:rPr>
            </w:pPr>
            <w:r>
              <w:rPr>
                <w:rFonts w:ascii="SassoonCRInfant" w:eastAsia="Times New Roman" w:hAnsi="SassoonCRInfant" w:cs="Arial"/>
                <w:b/>
                <w:szCs w:val="24"/>
                <w:lang w:eastAsia="en-GB"/>
              </w:rPr>
              <w:t>Understand the impact and significance of religious and non-religious beliefs, so that they can:</w:t>
            </w:r>
          </w:p>
          <w:p w:rsidR="00886705" w:rsidRPr="00CA304C" w:rsidRDefault="00886705" w:rsidP="00886705">
            <w:pPr>
              <w:pStyle w:val="NoSpacing"/>
              <w:numPr>
                <w:ilvl w:val="0"/>
                <w:numId w:val="8"/>
              </w:numPr>
              <w:rPr>
                <w:rFonts w:ascii="SassoonCRInfant" w:eastAsia="Times New Roman" w:hAnsi="SassoonCRInfant" w:cs="Arial"/>
                <w:b/>
                <w:szCs w:val="24"/>
                <w:lang w:eastAsia="en-GB"/>
              </w:rPr>
            </w:pPr>
            <w:r>
              <w:rPr>
                <w:rFonts w:ascii="SassoonCRInfant" w:eastAsia="Times New Roman" w:hAnsi="SassoonCRInfant" w:cs="Arial"/>
                <w:szCs w:val="24"/>
                <w:lang w:eastAsia="en-GB"/>
              </w:rPr>
              <w:t>Examine and explain how and why peopl</w:t>
            </w:r>
            <w:r w:rsidR="00CA304C">
              <w:rPr>
                <w:rFonts w:ascii="SassoonCRInfant" w:eastAsia="Times New Roman" w:hAnsi="SassoonCRInfant" w:cs="Arial"/>
                <w:szCs w:val="24"/>
                <w:lang w:eastAsia="en-GB"/>
              </w:rPr>
              <w:t>e express their beliefs in diverse ways.</w:t>
            </w:r>
          </w:p>
          <w:p w:rsidR="00CA304C" w:rsidRPr="00CA304C" w:rsidRDefault="00CA304C" w:rsidP="00CA304C">
            <w:pPr>
              <w:pStyle w:val="NoSpacing"/>
              <w:numPr>
                <w:ilvl w:val="0"/>
                <w:numId w:val="8"/>
              </w:numPr>
              <w:rPr>
                <w:rFonts w:ascii="SassoonCRInfant" w:eastAsia="Times New Roman" w:hAnsi="SassoonCRInfant" w:cs="Arial"/>
                <w:b/>
                <w:szCs w:val="24"/>
                <w:lang w:eastAsia="en-GB"/>
              </w:rPr>
            </w:pPr>
            <w:r>
              <w:rPr>
                <w:rFonts w:ascii="SassoonCRInfant" w:eastAsia="Times New Roman" w:hAnsi="SassoonCRInfant" w:cs="Arial"/>
                <w:szCs w:val="24"/>
                <w:lang w:eastAsia="en-GB"/>
              </w:rPr>
              <w:t>Recognise and account for ways in which people put their beliefs into action in diverse ways, in their everyday lives, within their communities and in the wider world.</w:t>
            </w:r>
          </w:p>
          <w:p w:rsidR="00CA304C" w:rsidRPr="00CA304C" w:rsidRDefault="00CA304C" w:rsidP="00CA304C">
            <w:pPr>
              <w:pStyle w:val="NoSpacing"/>
              <w:numPr>
                <w:ilvl w:val="0"/>
                <w:numId w:val="8"/>
              </w:numPr>
              <w:rPr>
                <w:rFonts w:ascii="SassoonCRInfant" w:eastAsia="Times New Roman" w:hAnsi="SassoonCRInfant" w:cs="Arial"/>
                <w:b/>
                <w:szCs w:val="24"/>
                <w:lang w:eastAsia="en-GB"/>
              </w:rPr>
            </w:pPr>
            <w:r>
              <w:rPr>
                <w:rFonts w:ascii="SassoonCRInfant" w:eastAsia="Times New Roman" w:hAnsi="SassoonCRInfant" w:cs="Arial"/>
                <w:szCs w:val="24"/>
                <w:lang w:eastAsia="en-GB"/>
              </w:rPr>
              <w:t xml:space="preserve">Appreciate and appraise the significance of different ways of life and ways of expressing meaning. </w:t>
            </w:r>
          </w:p>
          <w:p w:rsidR="00CA304C" w:rsidRDefault="00CA304C" w:rsidP="00CA304C">
            <w:pPr>
              <w:pStyle w:val="NoSpacing"/>
              <w:numPr>
                <w:ilvl w:val="0"/>
                <w:numId w:val="6"/>
              </w:numPr>
              <w:rPr>
                <w:rFonts w:ascii="SassoonCRInfant" w:eastAsia="Times New Roman" w:hAnsi="SassoonCRInfant" w:cs="Arial"/>
                <w:b/>
                <w:szCs w:val="24"/>
                <w:lang w:eastAsia="en-GB"/>
              </w:rPr>
            </w:pPr>
            <w:r>
              <w:rPr>
                <w:rFonts w:ascii="SassoonCRInfant" w:eastAsia="Times New Roman" w:hAnsi="SassoonCRInfant" w:cs="Arial"/>
                <w:b/>
                <w:szCs w:val="24"/>
                <w:lang w:eastAsia="en-GB"/>
              </w:rPr>
              <w:t>Make connections between religious and non-religious beliefs, concepts, practices and ideas studied, so that they can:</w:t>
            </w:r>
          </w:p>
          <w:p w:rsidR="00CA304C" w:rsidRPr="00CA304C" w:rsidRDefault="00CA304C" w:rsidP="00CA304C">
            <w:pPr>
              <w:pStyle w:val="NoSpacing"/>
              <w:numPr>
                <w:ilvl w:val="0"/>
                <w:numId w:val="9"/>
              </w:numPr>
              <w:rPr>
                <w:rFonts w:ascii="SassoonCRInfant" w:eastAsia="Times New Roman" w:hAnsi="SassoonCRInfant" w:cs="Arial"/>
                <w:b/>
                <w:szCs w:val="24"/>
                <w:lang w:eastAsia="en-GB"/>
              </w:rPr>
            </w:pPr>
            <w:r>
              <w:rPr>
                <w:rFonts w:ascii="SassoonCRInfant" w:eastAsia="Times New Roman" w:hAnsi="SassoonCRInfant" w:cs="Arial"/>
                <w:szCs w:val="24"/>
                <w:lang w:eastAsia="en-GB"/>
              </w:rPr>
              <w:t>Evaluate, reflect on and enquire into key concepts and questions studied, responding thoughtfully and creatively, giving good reasons for their responses.</w:t>
            </w:r>
          </w:p>
          <w:p w:rsidR="00CA304C" w:rsidRPr="00CA304C" w:rsidRDefault="00CA304C" w:rsidP="00CA304C">
            <w:pPr>
              <w:pStyle w:val="NoSpacing"/>
              <w:numPr>
                <w:ilvl w:val="0"/>
                <w:numId w:val="9"/>
              </w:numPr>
              <w:rPr>
                <w:rFonts w:ascii="SassoonCRInfant" w:eastAsia="Times New Roman" w:hAnsi="SassoonCRInfant" w:cs="Arial"/>
                <w:b/>
                <w:szCs w:val="24"/>
                <w:lang w:eastAsia="en-GB"/>
              </w:rPr>
            </w:pPr>
            <w:r>
              <w:rPr>
                <w:rFonts w:ascii="SassoonCRInfant" w:eastAsia="Times New Roman" w:hAnsi="SassoonCRInfant" w:cs="Arial"/>
                <w:szCs w:val="24"/>
                <w:lang w:eastAsia="en-GB"/>
              </w:rPr>
              <w:t>Challenge the ideas they study, and consider how these ideas might challenge their own thinking, articulating beliefs, values and commitments clearly in response.</w:t>
            </w:r>
          </w:p>
          <w:p w:rsidR="00886705" w:rsidRPr="00CA304C" w:rsidRDefault="00CA304C" w:rsidP="00CA304C">
            <w:pPr>
              <w:pStyle w:val="NoSpacing"/>
              <w:numPr>
                <w:ilvl w:val="0"/>
                <w:numId w:val="9"/>
              </w:numPr>
              <w:rPr>
                <w:rFonts w:ascii="SassoonCRInfant" w:eastAsia="Times New Roman" w:hAnsi="SassoonCRInfant" w:cs="Arial"/>
                <w:b/>
                <w:szCs w:val="24"/>
                <w:lang w:eastAsia="en-GB"/>
              </w:rPr>
            </w:pPr>
            <w:r>
              <w:rPr>
                <w:rFonts w:ascii="SassoonCRInfant" w:eastAsia="Times New Roman" w:hAnsi="SassoonCRInfant" w:cs="Arial"/>
                <w:szCs w:val="24"/>
                <w:lang w:eastAsia="en-GB"/>
              </w:rPr>
              <w:t>Discern possible connections between the ideas studied and their own ways of understanding the world, expressing their critical responses and personal reflections with increasing clarity and understanding.</w:t>
            </w:r>
          </w:p>
          <w:p w:rsidR="00886705" w:rsidRPr="009E2259" w:rsidRDefault="00886705" w:rsidP="00886705">
            <w:pPr>
              <w:pStyle w:val="NoSpacing"/>
              <w:jc w:val="both"/>
              <w:rPr>
                <w:rFonts w:ascii="SassoonCRInfant" w:eastAsia="Times New Roman" w:hAnsi="SassoonCRInfant" w:cs="Arial"/>
                <w:szCs w:val="24"/>
                <w:lang w:eastAsia="en-GB"/>
              </w:rPr>
            </w:pPr>
          </w:p>
        </w:tc>
      </w:tr>
      <w:tr w:rsidR="00EC61F7" w:rsidRPr="007A3E44" w:rsidTr="000B4963">
        <w:tc>
          <w:tcPr>
            <w:tcW w:w="13948" w:type="dxa"/>
          </w:tcPr>
          <w:p w:rsidR="00886705" w:rsidRDefault="00CA304C" w:rsidP="00886705">
            <w:pPr>
              <w:rPr>
                <w:rFonts w:ascii="SassoonCRInfant" w:hAnsi="SassoonCRInfant"/>
                <w:b/>
                <w:szCs w:val="24"/>
              </w:rPr>
            </w:pPr>
            <w:r w:rsidRPr="001E08A2">
              <w:rPr>
                <w:rFonts w:ascii="SassoonCRInfant" w:hAnsi="SassoonCRInfant"/>
                <w:b/>
                <w:szCs w:val="24"/>
              </w:rPr>
              <w:t xml:space="preserve"> Impact: The intended outcom</w:t>
            </w:r>
            <w:r w:rsidR="00EF12B8">
              <w:rPr>
                <w:rFonts w:ascii="SassoonCRInfant" w:hAnsi="SassoonCRInfant"/>
                <w:b/>
                <w:szCs w:val="24"/>
              </w:rPr>
              <w:t>es of the Religious  Education C</w:t>
            </w:r>
            <w:r w:rsidRPr="001E08A2">
              <w:rPr>
                <w:rFonts w:ascii="SassoonCRInfant" w:hAnsi="SassoonCRInfant"/>
                <w:b/>
                <w:szCs w:val="24"/>
              </w:rPr>
              <w:t>urriculum</w:t>
            </w:r>
          </w:p>
          <w:p w:rsidR="00475DCD" w:rsidRPr="00D96485" w:rsidRDefault="00475DCD" w:rsidP="00475DCD">
            <w:pPr>
              <w:pStyle w:val="ListParagraph"/>
              <w:numPr>
                <w:ilvl w:val="0"/>
                <w:numId w:val="11"/>
              </w:numPr>
              <w:rPr>
                <w:rFonts w:ascii="SassoonCRInfant" w:hAnsi="SassoonCRInfant"/>
                <w:szCs w:val="24"/>
              </w:rPr>
            </w:pPr>
            <w:r w:rsidRPr="00D96485">
              <w:rPr>
                <w:rFonts w:ascii="SassoonCRInfant" w:hAnsi="SassoonCRInfant"/>
                <w:szCs w:val="24"/>
              </w:rPr>
              <w:t>To equip pupils with systematic knowledge and understanding of a range of religions and beliefs, enabling them to develop their ideas, values and identities.</w:t>
            </w:r>
          </w:p>
          <w:p w:rsidR="00475DCD" w:rsidRPr="00D96485" w:rsidRDefault="00475DCD" w:rsidP="00475DCD">
            <w:pPr>
              <w:pStyle w:val="ListParagraph"/>
              <w:numPr>
                <w:ilvl w:val="0"/>
                <w:numId w:val="11"/>
              </w:numPr>
              <w:rPr>
                <w:rFonts w:ascii="SassoonCRInfant" w:hAnsi="SassoonCRInfant"/>
                <w:szCs w:val="24"/>
              </w:rPr>
            </w:pPr>
            <w:r w:rsidRPr="00D96485">
              <w:rPr>
                <w:rFonts w:ascii="SassoonCRInfant" w:hAnsi="SassoonCRInfant"/>
                <w:szCs w:val="24"/>
              </w:rPr>
              <w:t>Develop in pupils an aptitude for dialogue so that they can participate positively in our society, with its diverse religions and beliefs</w:t>
            </w:r>
          </w:p>
          <w:p w:rsidR="00475DCD" w:rsidRPr="00D96485" w:rsidRDefault="00475DCD" w:rsidP="00475DCD">
            <w:pPr>
              <w:pStyle w:val="ListParagraph"/>
              <w:numPr>
                <w:ilvl w:val="0"/>
                <w:numId w:val="11"/>
              </w:numPr>
              <w:rPr>
                <w:rFonts w:ascii="SassoonCRInfant" w:hAnsi="SassoonCRInfant"/>
                <w:szCs w:val="24"/>
              </w:rPr>
            </w:pPr>
            <w:r w:rsidRPr="00D96485">
              <w:rPr>
                <w:rFonts w:ascii="SassoonCRInfant" w:hAnsi="SassoonCRInfant"/>
                <w:szCs w:val="24"/>
              </w:rPr>
              <w:t>To learn about religions and beliefs in local, national and global contexts, to discover, explore and consider different answers to these questions.</w:t>
            </w:r>
          </w:p>
          <w:p w:rsidR="00475DCD" w:rsidRPr="00D96485" w:rsidRDefault="00475DCD" w:rsidP="00475DCD">
            <w:pPr>
              <w:pStyle w:val="ListParagraph"/>
              <w:numPr>
                <w:ilvl w:val="0"/>
                <w:numId w:val="11"/>
              </w:numPr>
              <w:rPr>
                <w:rFonts w:ascii="SassoonCRInfant" w:hAnsi="SassoonCRInfant"/>
                <w:szCs w:val="24"/>
              </w:rPr>
            </w:pPr>
            <w:r w:rsidRPr="00D96485">
              <w:rPr>
                <w:rFonts w:ascii="SassoonCRInfant" w:hAnsi="SassoonCRInfant"/>
                <w:szCs w:val="24"/>
              </w:rPr>
              <w:t>Pupils should gain and deploy the skills needed to understand, interpret and evaluate texts, sources of wisdom and authority and other evidence. They should learn to articulate clearly and coherently their personal beliefs, ideas, values and experiences while respecting the right of others to differ.</w:t>
            </w:r>
          </w:p>
          <w:p w:rsidR="001E08A2" w:rsidRPr="005B2548" w:rsidRDefault="001E08A2" w:rsidP="005B2548">
            <w:pPr>
              <w:pStyle w:val="ListParagraph"/>
              <w:numPr>
                <w:ilvl w:val="0"/>
                <w:numId w:val="10"/>
              </w:numPr>
              <w:rPr>
                <w:rFonts w:ascii="SassoonCRInfant" w:hAnsi="SassoonCRInfant"/>
                <w:szCs w:val="24"/>
              </w:rPr>
            </w:pPr>
            <w:r w:rsidRPr="005B2548">
              <w:rPr>
                <w:rFonts w:ascii="SassoonCRInfant" w:hAnsi="SassoonCRInfant"/>
                <w:szCs w:val="24"/>
              </w:rPr>
              <w:t>Children who are interested and fascinated by faith and different ways of faith expression</w:t>
            </w:r>
          </w:p>
          <w:p w:rsidR="001E08A2" w:rsidRPr="005B2548" w:rsidRDefault="005B2548" w:rsidP="005B2548">
            <w:pPr>
              <w:pStyle w:val="ListParagraph"/>
              <w:numPr>
                <w:ilvl w:val="0"/>
                <w:numId w:val="10"/>
              </w:numPr>
              <w:rPr>
                <w:rFonts w:ascii="SassoonCRInfant" w:hAnsi="SassoonCRInfant"/>
                <w:szCs w:val="24"/>
              </w:rPr>
            </w:pPr>
            <w:r>
              <w:rPr>
                <w:rFonts w:ascii="SassoonCRInfant" w:hAnsi="SassoonCRInfant"/>
                <w:szCs w:val="24"/>
              </w:rPr>
              <w:t>Articu</w:t>
            </w:r>
            <w:r w:rsidR="001E08A2" w:rsidRPr="005B2548">
              <w:rPr>
                <w:rFonts w:ascii="SassoonCRInfant" w:hAnsi="SassoonCRInfant"/>
                <w:szCs w:val="24"/>
              </w:rPr>
              <w:t>late and questioning</w:t>
            </w:r>
            <w:r>
              <w:rPr>
                <w:rFonts w:ascii="SassoonCRInfant" w:hAnsi="SassoonCRInfant"/>
                <w:szCs w:val="24"/>
              </w:rPr>
              <w:t>- ability to use the vocabulary of different faiths</w:t>
            </w:r>
          </w:p>
          <w:p w:rsidR="005B2548" w:rsidRPr="005B2548" w:rsidRDefault="005B2548" w:rsidP="005B2548">
            <w:pPr>
              <w:pStyle w:val="ListParagraph"/>
              <w:numPr>
                <w:ilvl w:val="0"/>
                <w:numId w:val="10"/>
              </w:numPr>
              <w:rPr>
                <w:rFonts w:ascii="SassoonCRInfant" w:hAnsi="SassoonCRInfant"/>
                <w:szCs w:val="24"/>
              </w:rPr>
            </w:pPr>
            <w:r w:rsidRPr="005B2548">
              <w:rPr>
                <w:rFonts w:ascii="SassoonCRInfant" w:hAnsi="SassoonCRInfant"/>
                <w:szCs w:val="24"/>
              </w:rPr>
              <w:t>Apply their learni</w:t>
            </w:r>
            <w:r>
              <w:rPr>
                <w:rFonts w:ascii="SassoonCRInfant" w:hAnsi="SassoonCRInfant"/>
                <w:szCs w:val="24"/>
              </w:rPr>
              <w:t xml:space="preserve">ng from one context to another and relate it to their own personal experience. </w:t>
            </w:r>
          </w:p>
          <w:p w:rsidR="005B2548" w:rsidRPr="005B2548" w:rsidRDefault="005B2548" w:rsidP="005B2548">
            <w:pPr>
              <w:pStyle w:val="ListParagraph"/>
              <w:numPr>
                <w:ilvl w:val="0"/>
                <w:numId w:val="10"/>
              </w:numPr>
              <w:rPr>
                <w:rFonts w:ascii="SassoonCRInfant" w:hAnsi="SassoonCRInfant"/>
                <w:szCs w:val="24"/>
              </w:rPr>
            </w:pPr>
            <w:r w:rsidRPr="005B2548">
              <w:rPr>
                <w:rFonts w:ascii="SassoonCRInfant" w:hAnsi="SassoonCRInfant"/>
                <w:szCs w:val="24"/>
              </w:rPr>
              <w:lastRenderedPageBreak/>
              <w:t>Appreciating the faiths and beliefs of other people, demonstrating empathy.</w:t>
            </w:r>
          </w:p>
          <w:p w:rsidR="00CA304C" w:rsidRPr="005B2548" w:rsidRDefault="005B2548" w:rsidP="005B2548">
            <w:pPr>
              <w:pStyle w:val="ListParagraph"/>
              <w:numPr>
                <w:ilvl w:val="0"/>
                <w:numId w:val="10"/>
              </w:numPr>
              <w:rPr>
                <w:rFonts w:ascii="SassoonCRInfant" w:hAnsi="SassoonCRInfant"/>
                <w:b/>
                <w:szCs w:val="24"/>
              </w:rPr>
            </w:pPr>
            <w:r w:rsidRPr="005B2548">
              <w:rPr>
                <w:rFonts w:ascii="SassoonCRInfant" w:hAnsi="SassoonCRInfant"/>
                <w:szCs w:val="24"/>
              </w:rPr>
              <w:t>Making connections bet</w:t>
            </w:r>
            <w:r>
              <w:rPr>
                <w:rFonts w:ascii="SassoonCRInfant" w:hAnsi="SassoonCRInfant"/>
                <w:szCs w:val="24"/>
              </w:rPr>
              <w:t xml:space="preserve">ween RE, </w:t>
            </w:r>
            <w:r w:rsidR="009129FD">
              <w:rPr>
                <w:rFonts w:ascii="SassoonCRInfant" w:hAnsi="SassoonCRInfant"/>
                <w:szCs w:val="24"/>
              </w:rPr>
              <w:t xml:space="preserve">British Values, </w:t>
            </w:r>
            <w:r>
              <w:rPr>
                <w:rFonts w:ascii="SassoonCRInfant" w:hAnsi="SassoonCRInfant"/>
                <w:szCs w:val="24"/>
              </w:rPr>
              <w:t>Values Education and SMSC (Spiritual, Moral, Social and Cultural Education).</w:t>
            </w:r>
          </w:p>
          <w:p w:rsidR="005B2548" w:rsidRPr="000C3E8F" w:rsidRDefault="005B2548" w:rsidP="005B2548">
            <w:pPr>
              <w:pStyle w:val="ListParagraph"/>
              <w:numPr>
                <w:ilvl w:val="0"/>
                <w:numId w:val="10"/>
              </w:numPr>
              <w:rPr>
                <w:rFonts w:ascii="SassoonCRInfant" w:hAnsi="SassoonCRInfant"/>
                <w:b/>
                <w:szCs w:val="24"/>
              </w:rPr>
            </w:pPr>
            <w:r>
              <w:rPr>
                <w:rFonts w:ascii="SassoonCRInfant" w:hAnsi="SassoonCRInfant"/>
                <w:szCs w:val="24"/>
              </w:rPr>
              <w:t>Increase all children’</w:t>
            </w:r>
            <w:r w:rsidR="00EF12B8">
              <w:rPr>
                <w:rFonts w:ascii="SassoonCRInfant" w:hAnsi="SassoonCRInfant"/>
                <w:szCs w:val="24"/>
              </w:rPr>
              <w:t>s Cultural Capital, especially v</w:t>
            </w:r>
            <w:r>
              <w:rPr>
                <w:rFonts w:ascii="SassoonCRInfant" w:hAnsi="SassoonCRInfant"/>
                <w:szCs w:val="24"/>
              </w:rPr>
              <w:t xml:space="preserve">ulnerable children by extending real life experiences and cultural opportunities ie: visits and visitors. </w:t>
            </w:r>
          </w:p>
          <w:p w:rsidR="000C3E8F" w:rsidRPr="000C3E8F" w:rsidRDefault="000C3E8F" w:rsidP="000C3E8F">
            <w:pPr>
              <w:pStyle w:val="ListParagraph"/>
              <w:numPr>
                <w:ilvl w:val="0"/>
                <w:numId w:val="10"/>
              </w:numPr>
              <w:rPr>
                <w:rFonts w:ascii="SassoonCRInfant" w:hAnsi="SassoonCRInfant"/>
                <w:szCs w:val="24"/>
              </w:rPr>
            </w:pPr>
            <w:r>
              <w:rPr>
                <w:rFonts w:ascii="SassoonCRInfant" w:hAnsi="SassoonCRInfant"/>
                <w:szCs w:val="24"/>
              </w:rPr>
              <w:t xml:space="preserve">RE teaching will be </w:t>
            </w:r>
            <w:r w:rsidR="003B1FB1">
              <w:rPr>
                <w:rFonts w:ascii="SassoonCRInfant" w:hAnsi="SassoonCRInfant"/>
                <w:szCs w:val="24"/>
              </w:rPr>
              <w:t>cross-curricular</w:t>
            </w:r>
            <w:r w:rsidRPr="000C3E8F">
              <w:rPr>
                <w:rFonts w:ascii="SassoonCRInfant" w:hAnsi="SassoonCRInfant"/>
                <w:szCs w:val="24"/>
              </w:rPr>
              <w:t xml:space="preserve"> and pupils will link their learning of RE with other areas of the curriculum.</w:t>
            </w:r>
          </w:p>
        </w:tc>
      </w:tr>
    </w:tbl>
    <w:p w:rsidR="00EC61F7" w:rsidRPr="00543190" w:rsidRDefault="00EC61F7" w:rsidP="00EC61F7">
      <w:pPr>
        <w:pStyle w:val="NoSpacing"/>
        <w:rPr>
          <w:rFonts w:ascii="Letter-join Plus 40" w:hAnsi="Letter-join Plus 40"/>
          <w:szCs w:val="24"/>
        </w:rPr>
      </w:pPr>
    </w:p>
    <w:sectPr w:rsidR="00EC61F7" w:rsidRPr="00543190" w:rsidSect="00F85376">
      <w:pgSz w:w="16838" w:h="11906" w:orient="landscape"/>
      <w:pgMar w:top="238" w:right="1440" w:bottom="24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CRInfant">
    <w:altName w:val="Corbel"/>
    <w:charset w:val="00"/>
    <w:family w:val="auto"/>
    <w:pitch w:val="variable"/>
    <w:sig w:usb0="A00000AF"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Letter-join Plus 40">
    <w:altName w:val="Sitka Small"/>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C5564"/>
    <w:multiLevelType w:val="hybridMultilevel"/>
    <w:tmpl w:val="330476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484EC9"/>
    <w:multiLevelType w:val="hybridMultilevel"/>
    <w:tmpl w:val="8E7EEF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96230A6"/>
    <w:multiLevelType w:val="hybridMultilevel"/>
    <w:tmpl w:val="EFFEA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C505E9"/>
    <w:multiLevelType w:val="hybridMultilevel"/>
    <w:tmpl w:val="B84AA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984DD7"/>
    <w:multiLevelType w:val="hybridMultilevel"/>
    <w:tmpl w:val="F50429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64D151F"/>
    <w:multiLevelType w:val="hybridMultilevel"/>
    <w:tmpl w:val="FF027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9A1438"/>
    <w:multiLevelType w:val="hybridMultilevel"/>
    <w:tmpl w:val="E098BB48"/>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E227666"/>
    <w:multiLevelType w:val="hybridMultilevel"/>
    <w:tmpl w:val="D0D404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34A583C"/>
    <w:multiLevelType w:val="hybridMultilevel"/>
    <w:tmpl w:val="5F1077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B63B2E"/>
    <w:multiLevelType w:val="multilevel"/>
    <w:tmpl w:val="4BC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DC4F11"/>
    <w:multiLevelType w:val="hybridMultilevel"/>
    <w:tmpl w:val="F566C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8"/>
  </w:num>
  <w:num w:numId="4">
    <w:abstractNumId w:val="0"/>
  </w:num>
  <w:num w:numId="5">
    <w:abstractNumId w:val="9"/>
  </w:num>
  <w:num w:numId="6">
    <w:abstractNumId w:val="2"/>
  </w:num>
  <w:num w:numId="7">
    <w:abstractNumId w:val="1"/>
  </w:num>
  <w:num w:numId="8">
    <w:abstractNumId w:val="4"/>
  </w:num>
  <w:num w:numId="9">
    <w:abstractNumId w:val="1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F7"/>
    <w:rsid w:val="000C3E8F"/>
    <w:rsid w:val="000E6850"/>
    <w:rsid w:val="00125947"/>
    <w:rsid w:val="001E08A2"/>
    <w:rsid w:val="00227C6C"/>
    <w:rsid w:val="00271B01"/>
    <w:rsid w:val="002E7E6A"/>
    <w:rsid w:val="00326B6E"/>
    <w:rsid w:val="0036595A"/>
    <w:rsid w:val="003B1FB1"/>
    <w:rsid w:val="00475DCD"/>
    <w:rsid w:val="005B2548"/>
    <w:rsid w:val="00606EA2"/>
    <w:rsid w:val="00635DC8"/>
    <w:rsid w:val="0063646B"/>
    <w:rsid w:val="00663D26"/>
    <w:rsid w:val="006725B5"/>
    <w:rsid w:val="00862A19"/>
    <w:rsid w:val="00886705"/>
    <w:rsid w:val="009129FD"/>
    <w:rsid w:val="009E2259"/>
    <w:rsid w:val="00AB39B8"/>
    <w:rsid w:val="00C42CB9"/>
    <w:rsid w:val="00CA304C"/>
    <w:rsid w:val="00D96485"/>
    <w:rsid w:val="00E6675B"/>
    <w:rsid w:val="00EC61F7"/>
    <w:rsid w:val="00EF12B8"/>
    <w:rsid w:val="00F85376"/>
    <w:rsid w:val="00F97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A9A1"/>
  <w15:docId w15:val="{FDF6EA6C-8239-4D44-9588-4F23296A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1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61F7"/>
    <w:pPr>
      <w:spacing w:after="0" w:line="240" w:lineRule="auto"/>
    </w:pPr>
  </w:style>
  <w:style w:type="paragraph" w:styleId="ListParagraph">
    <w:name w:val="List Paragraph"/>
    <w:basedOn w:val="Normal"/>
    <w:uiPriority w:val="34"/>
    <w:qFormat/>
    <w:rsid w:val="00EC61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Mallows</dc:creator>
  <cp:lastModifiedBy>Alex Freaks</cp:lastModifiedBy>
  <cp:revision>2</cp:revision>
  <dcterms:created xsi:type="dcterms:W3CDTF">2020-12-08T10:18:00Z</dcterms:created>
  <dcterms:modified xsi:type="dcterms:W3CDTF">2020-12-08T10:18:00Z</dcterms:modified>
</cp:coreProperties>
</file>